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F8" w:rsidRPr="00656E52" w:rsidRDefault="00E773F8" w:rsidP="00E773F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6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</w:p>
    <w:tbl>
      <w:tblPr>
        <w:tblStyle w:val="TableGrid"/>
        <w:tblpPr w:leftFromText="180" w:rightFromText="180" w:vertAnchor="text" w:horzAnchor="margin" w:tblpY="170"/>
        <w:tblW w:w="9648" w:type="dxa"/>
        <w:tblLook w:val="04A0" w:firstRow="1" w:lastRow="0" w:firstColumn="1" w:lastColumn="0" w:noHBand="0" w:noVBand="1"/>
      </w:tblPr>
      <w:tblGrid>
        <w:gridCol w:w="5130"/>
        <w:gridCol w:w="4518"/>
      </w:tblGrid>
      <w:tr w:rsidR="00E773F8" w:rsidRPr="00656E52" w:rsidTr="002A0BDD">
        <w:trPr>
          <w:trHeight w:val="3590"/>
        </w:trPr>
        <w:tc>
          <w:tcPr>
            <w:tcW w:w="5130" w:type="dxa"/>
          </w:tcPr>
          <w:p w:rsidR="00E773F8" w:rsidRPr="00656E52" w:rsidRDefault="00E773F8" w:rsidP="002A0B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773F8" w:rsidRPr="00656E52" w:rsidRDefault="00E773F8" w:rsidP="002A0BDD">
            <w:pPr>
              <w:pStyle w:val="Heading1"/>
              <w:shd w:val="clear" w:color="auto" w:fill="FFFFFF"/>
              <w:spacing w:before="161" w:after="161"/>
              <w:outlineLvl w:val="0"/>
              <w:rPr>
                <w:rFonts w:ascii="Times New Roman" w:hAnsi="Times New Roman" w:cs="Times New Roman"/>
                <w:b w:val="0"/>
                <w:bCs w:val="0"/>
                <w:color w:val="212121"/>
                <w:sz w:val="33"/>
                <w:szCs w:val="33"/>
              </w:rPr>
            </w:pPr>
            <w:proofErr w:type="spellStart"/>
            <w:r w:rsidRPr="00656E52">
              <w:rPr>
                <w:rFonts w:ascii="Times New Roman" w:hAnsi="Times New Roman" w:cs="Times New Roman"/>
                <w:b w:val="0"/>
                <w:bCs w:val="0"/>
                <w:color w:val="212121"/>
                <w:sz w:val="33"/>
                <w:szCs w:val="33"/>
              </w:rPr>
              <w:t>Mikrotik</w:t>
            </w:r>
            <w:proofErr w:type="spellEnd"/>
            <w:r w:rsidRPr="00656E52">
              <w:rPr>
                <w:rFonts w:ascii="Times New Roman" w:hAnsi="Times New Roman" w:cs="Times New Roman"/>
                <w:b w:val="0"/>
                <w:bCs w:val="0"/>
                <w:color w:val="212121"/>
                <w:sz w:val="33"/>
                <w:szCs w:val="33"/>
              </w:rPr>
              <w:t xml:space="preserve"> RB1100AHX4 Dude Edition enterprise router</w:t>
            </w:r>
          </w:p>
          <w:p w:rsidR="00E773F8" w:rsidRPr="00656E52" w:rsidRDefault="00E773F8" w:rsidP="002A0B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E52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59264" behindDoc="1" locked="0" layoutInCell="1" allowOverlap="1" wp14:anchorId="3B7CFC3D" wp14:editId="44E57339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1708150</wp:posOffset>
                  </wp:positionV>
                  <wp:extent cx="2823210" cy="2987675"/>
                  <wp:effectExtent l="0" t="0" r="0" b="3175"/>
                  <wp:wrapTight wrapText="bothSides">
                    <wp:wrapPolygon edited="0">
                      <wp:start x="0" y="0"/>
                      <wp:lineTo x="0" y="21485"/>
                      <wp:lineTo x="21425" y="21485"/>
                      <wp:lineTo x="21425" y="0"/>
                      <wp:lineTo x="0" y="0"/>
                    </wp:wrapPolygon>
                  </wp:wrapTight>
                  <wp:docPr id="4" name="Picture 4" descr="C:\Users\user\Pictures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210" cy="298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8" w:type="dxa"/>
          </w:tcPr>
          <w:p w:rsidR="00E773F8" w:rsidRPr="00656E52" w:rsidRDefault="00E773F8" w:rsidP="002A0BDD">
            <w:pPr>
              <w:pStyle w:val="Heading1"/>
              <w:shd w:val="clear" w:color="auto" w:fill="FFFFFF"/>
              <w:spacing w:before="161" w:after="161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656E5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shd w:val="clear" w:color="auto" w:fill="FFFFFF"/>
              </w:rPr>
              <w:t>Mikrotik</w:t>
            </w:r>
            <w:proofErr w:type="spellEnd"/>
            <w:r w:rsidRPr="00656E5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shd w:val="clear" w:color="auto" w:fill="FFFFFF"/>
              </w:rPr>
              <w:t xml:space="preserve"> RB1100AHX4 Dude Edition enterprise router</w:t>
            </w:r>
          </w:p>
          <w:p w:rsidR="00E773F8" w:rsidRPr="006E1A2C" w:rsidRDefault="00E773F8" w:rsidP="002A0BDD">
            <w:pPr>
              <w:pStyle w:val="ListParagraph"/>
              <w:rPr>
                <w:rFonts w:ascii="Times New Roman" w:hAnsi="Times New Roman" w:cs="Times New Roman"/>
                <w:i/>
                <w:sz w:val="32"/>
              </w:rPr>
            </w:pPr>
            <w:r w:rsidRPr="006E1A2C">
              <w:rPr>
                <w:rFonts w:ascii="Times New Roman" w:hAnsi="Times New Roman" w:cs="Times New Roman"/>
                <w:i/>
                <w:sz w:val="32"/>
              </w:rPr>
              <w:t>Details;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Product code</w:t>
            </w:r>
            <w:r w:rsidRPr="00656E52">
              <w:rPr>
                <w:rFonts w:ascii="Times New Roman" w:hAnsi="Times New Roman" w:cs="Times New Roman"/>
                <w:i/>
              </w:rPr>
              <w:tab/>
              <w:t>RB1100Dx4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Architecture</w:t>
            </w:r>
            <w:r w:rsidRPr="00656E52">
              <w:rPr>
                <w:rFonts w:ascii="Times New Roman" w:hAnsi="Times New Roman" w:cs="Times New Roman"/>
                <w:i/>
              </w:rPr>
              <w:tab/>
              <w:t>ARM 32bit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CPU</w:t>
            </w:r>
            <w:r w:rsidRPr="00656E52">
              <w:rPr>
                <w:rFonts w:ascii="Times New Roman" w:hAnsi="Times New Roman" w:cs="Times New Roman"/>
                <w:i/>
              </w:rPr>
              <w:tab/>
              <w:t>AL21400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CPU core count</w:t>
            </w:r>
            <w:r w:rsidRPr="00656E52">
              <w:rPr>
                <w:rFonts w:ascii="Times New Roman" w:hAnsi="Times New Roman" w:cs="Times New Roman"/>
                <w:i/>
              </w:rPr>
              <w:tab/>
              <w:t>4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CPU nominal frequency</w:t>
            </w:r>
            <w:r w:rsidRPr="00656E52">
              <w:rPr>
                <w:rFonts w:ascii="Times New Roman" w:hAnsi="Times New Roman" w:cs="Times New Roman"/>
                <w:i/>
              </w:rPr>
              <w:tab/>
              <w:t>1.4 GHz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IPsec hardware acceleration</w:t>
            </w:r>
            <w:r w:rsidRPr="00656E52">
              <w:rPr>
                <w:rFonts w:ascii="Times New Roman" w:hAnsi="Times New Roman" w:cs="Times New Roman"/>
                <w:i/>
              </w:rPr>
              <w:tab/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Dimensions</w:t>
            </w:r>
            <w:r w:rsidRPr="00656E52">
              <w:rPr>
                <w:rFonts w:ascii="Times New Roman" w:hAnsi="Times New Roman" w:cs="Times New Roman"/>
                <w:i/>
              </w:rPr>
              <w:tab/>
              <w:t>443 x 148 x 44 mm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proofErr w:type="spellStart"/>
            <w:r w:rsidRPr="00656E52">
              <w:rPr>
                <w:rFonts w:ascii="Times New Roman" w:hAnsi="Times New Roman" w:cs="Times New Roman"/>
                <w:i/>
              </w:rPr>
              <w:t>RouterOS</w:t>
            </w:r>
            <w:proofErr w:type="spellEnd"/>
            <w:r w:rsidRPr="00656E52">
              <w:rPr>
                <w:rFonts w:ascii="Times New Roman" w:hAnsi="Times New Roman" w:cs="Times New Roman"/>
                <w:i/>
              </w:rPr>
              <w:t xml:space="preserve"> license</w:t>
            </w:r>
            <w:r w:rsidRPr="00656E52">
              <w:rPr>
                <w:rFonts w:ascii="Times New Roman" w:hAnsi="Times New Roman" w:cs="Times New Roman"/>
                <w:i/>
              </w:rPr>
              <w:tab/>
              <w:t>6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Operating System</w:t>
            </w:r>
            <w:r w:rsidRPr="00656E52">
              <w:rPr>
                <w:rFonts w:ascii="Times New Roman" w:hAnsi="Times New Roman" w:cs="Times New Roman"/>
                <w:i/>
              </w:rPr>
              <w:tab/>
            </w:r>
            <w:proofErr w:type="spellStart"/>
            <w:r w:rsidRPr="00656E52">
              <w:rPr>
                <w:rFonts w:ascii="Times New Roman" w:hAnsi="Times New Roman" w:cs="Times New Roman"/>
                <w:i/>
              </w:rPr>
              <w:t>RouterOS</w:t>
            </w:r>
            <w:proofErr w:type="spellEnd"/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Size of RAM</w:t>
            </w:r>
            <w:r w:rsidRPr="00656E52">
              <w:rPr>
                <w:rFonts w:ascii="Times New Roman" w:hAnsi="Times New Roman" w:cs="Times New Roman"/>
                <w:i/>
              </w:rPr>
              <w:tab/>
              <w:t>1 GB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Storage size</w:t>
            </w:r>
            <w:r w:rsidRPr="00656E52">
              <w:rPr>
                <w:rFonts w:ascii="Times New Roman" w:hAnsi="Times New Roman" w:cs="Times New Roman"/>
                <w:i/>
              </w:rPr>
              <w:tab/>
              <w:t>128 MB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Storage type</w:t>
            </w:r>
            <w:r w:rsidRPr="00656E52">
              <w:rPr>
                <w:rFonts w:ascii="Times New Roman" w:hAnsi="Times New Roman" w:cs="Times New Roman"/>
                <w:i/>
              </w:rPr>
              <w:tab/>
              <w:t>NAND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MTBF</w:t>
            </w:r>
            <w:r w:rsidRPr="00656E52">
              <w:rPr>
                <w:rFonts w:ascii="Times New Roman" w:hAnsi="Times New Roman" w:cs="Times New Roman"/>
                <w:i/>
              </w:rPr>
              <w:tab/>
              <w:t>Approximately 200'000 hours at 25C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Tested ambient temperature</w:t>
            </w:r>
            <w:r w:rsidRPr="00656E52">
              <w:rPr>
                <w:rFonts w:ascii="Times New Roman" w:hAnsi="Times New Roman" w:cs="Times New Roman"/>
                <w:i/>
              </w:rPr>
              <w:tab/>
              <w:t>-40°C to 70°C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Suggested price</w:t>
            </w:r>
            <w:r w:rsidRPr="00656E52">
              <w:rPr>
                <w:rFonts w:ascii="Times New Roman" w:hAnsi="Times New Roman" w:cs="Times New Roman"/>
                <w:i/>
              </w:rPr>
              <w:tab/>
              <w:t>$349.00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Powering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proofErr w:type="spellStart"/>
            <w:r w:rsidRPr="00656E52">
              <w:rPr>
                <w:rFonts w:ascii="Times New Roman" w:hAnsi="Times New Roman" w:cs="Times New Roman"/>
                <w:i/>
              </w:rPr>
              <w:t>PoE</w:t>
            </w:r>
            <w:proofErr w:type="spellEnd"/>
            <w:r w:rsidRPr="00656E52">
              <w:rPr>
                <w:rFonts w:ascii="Times New Roman" w:hAnsi="Times New Roman" w:cs="Times New Roman"/>
                <w:i/>
              </w:rPr>
              <w:t xml:space="preserve"> in</w:t>
            </w:r>
            <w:r w:rsidRPr="00656E52">
              <w:rPr>
                <w:rFonts w:ascii="Times New Roman" w:hAnsi="Times New Roman" w:cs="Times New Roman"/>
                <w:i/>
              </w:rPr>
              <w:tab/>
              <w:t>802.3af/at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proofErr w:type="spellStart"/>
            <w:r w:rsidRPr="00656E52">
              <w:rPr>
                <w:rFonts w:ascii="Times New Roman" w:hAnsi="Times New Roman" w:cs="Times New Roman"/>
                <w:i/>
              </w:rPr>
              <w:t>PoE</w:t>
            </w:r>
            <w:proofErr w:type="spellEnd"/>
            <w:r w:rsidRPr="00656E52">
              <w:rPr>
                <w:rFonts w:ascii="Times New Roman" w:hAnsi="Times New Roman" w:cs="Times New Roman"/>
                <w:i/>
              </w:rPr>
              <w:t xml:space="preserve"> in input Voltage</w:t>
            </w:r>
            <w:r w:rsidRPr="00656E52">
              <w:rPr>
                <w:rFonts w:ascii="Times New Roman" w:hAnsi="Times New Roman" w:cs="Times New Roman"/>
                <w:i/>
              </w:rPr>
              <w:tab/>
              <w:t>20-57 V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Number of AC inputs</w:t>
            </w:r>
            <w:r w:rsidRPr="00656E52">
              <w:rPr>
                <w:rFonts w:ascii="Times New Roman" w:hAnsi="Times New Roman" w:cs="Times New Roman"/>
                <w:i/>
              </w:rPr>
              <w:tab/>
              <w:t>2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Number of DC inputs</w:t>
            </w:r>
            <w:r w:rsidRPr="00656E52">
              <w:rPr>
                <w:rFonts w:ascii="Times New Roman" w:hAnsi="Times New Roman" w:cs="Times New Roman"/>
                <w:i/>
              </w:rPr>
              <w:tab/>
              <w:t xml:space="preserve">2 (2-pin terminal, </w:t>
            </w:r>
            <w:proofErr w:type="spellStart"/>
            <w:r w:rsidRPr="00656E52">
              <w:rPr>
                <w:rFonts w:ascii="Times New Roman" w:hAnsi="Times New Roman" w:cs="Times New Roman"/>
                <w:i/>
              </w:rPr>
              <w:t>PoE</w:t>
            </w:r>
            <w:proofErr w:type="spellEnd"/>
            <w:r w:rsidRPr="00656E52">
              <w:rPr>
                <w:rFonts w:ascii="Times New Roman" w:hAnsi="Times New Roman" w:cs="Times New Roman"/>
                <w:i/>
              </w:rPr>
              <w:t>-IN)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2-pin terminal input Voltage</w:t>
            </w:r>
            <w:r w:rsidRPr="00656E52">
              <w:rPr>
                <w:rFonts w:ascii="Times New Roman" w:hAnsi="Times New Roman" w:cs="Times New Roman"/>
                <w:i/>
              </w:rPr>
              <w:tab/>
              <w:t>-48, 20-57 V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Max power consumption</w:t>
            </w:r>
            <w:r w:rsidRPr="00656E52">
              <w:rPr>
                <w:rFonts w:ascii="Times New Roman" w:hAnsi="Times New Roman" w:cs="Times New Roman"/>
                <w:i/>
              </w:rPr>
              <w:tab/>
              <w:t>33 W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Max power consumption without attachments</w:t>
            </w:r>
            <w:r w:rsidRPr="00656E52">
              <w:rPr>
                <w:rFonts w:ascii="Times New Roman" w:hAnsi="Times New Roman" w:cs="Times New Roman"/>
                <w:i/>
              </w:rPr>
              <w:tab/>
              <w:t>25 W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FAN count</w:t>
            </w:r>
            <w:r w:rsidRPr="00656E52">
              <w:rPr>
                <w:rFonts w:ascii="Times New Roman" w:hAnsi="Times New Roman" w:cs="Times New Roman"/>
                <w:i/>
              </w:rPr>
              <w:tab/>
              <w:t>Passive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Ethernet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10/100/1000 Ethernet ports</w:t>
            </w:r>
            <w:r w:rsidRPr="00656E52">
              <w:rPr>
                <w:rFonts w:ascii="Times New Roman" w:hAnsi="Times New Roman" w:cs="Times New Roman"/>
                <w:i/>
              </w:rPr>
              <w:tab/>
              <w:t>13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Peripherals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Details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Extended storage</w:t>
            </w:r>
            <w:r w:rsidRPr="00656E52">
              <w:rPr>
                <w:rFonts w:ascii="Times New Roman" w:hAnsi="Times New Roman" w:cs="Times New Roman"/>
                <w:i/>
              </w:rPr>
              <w:tab/>
              <w:t>60GB M.2 SSD included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M.2 slots</w:t>
            </w:r>
            <w:r w:rsidRPr="00656E52">
              <w:rPr>
                <w:rFonts w:ascii="Times New Roman" w:hAnsi="Times New Roman" w:cs="Times New Roman"/>
                <w:i/>
              </w:rPr>
              <w:tab/>
              <w:t>2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Memory card type</w:t>
            </w:r>
            <w:r w:rsidRPr="00656E52">
              <w:rPr>
                <w:rFonts w:ascii="Times New Roman" w:hAnsi="Times New Roman" w:cs="Times New Roman"/>
                <w:i/>
              </w:rPr>
              <w:tab/>
            </w:r>
            <w:proofErr w:type="spellStart"/>
            <w:r w:rsidRPr="00656E52">
              <w:rPr>
                <w:rFonts w:ascii="Times New Roman" w:hAnsi="Times New Roman" w:cs="Times New Roman"/>
                <w:i/>
              </w:rPr>
              <w:t>microSD</w:t>
            </w:r>
            <w:proofErr w:type="spellEnd"/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Memory Cards</w:t>
            </w:r>
            <w:r w:rsidRPr="00656E52">
              <w:rPr>
                <w:rFonts w:ascii="Times New Roman" w:hAnsi="Times New Roman" w:cs="Times New Roman"/>
                <w:i/>
              </w:rPr>
              <w:tab/>
              <w:t>1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656E52">
              <w:rPr>
                <w:rFonts w:ascii="Times New Roman" w:hAnsi="Times New Roman" w:cs="Times New Roman"/>
                <w:i/>
              </w:rPr>
              <w:t>SATA ports</w:t>
            </w:r>
            <w:r w:rsidRPr="00656E52">
              <w:rPr>
                <w:rFonts w:ascii="Times New Roman" w:hAnsi="Times New Roman" w:cs="Times New Roman"/>
                <w:i/>
              </w:rPr>
              <w:tab/>
              <w:t>2x SATA3</w:t>
            </w:r>
          </w:p>
          <w:p w:rsidR="00E773F8" w:rsidRPr="00656E52" w:rsidRDefault="00E773F8" w:rsidP="00E77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56E52">
              <w:rPr>
                <w:rFonts w:ascii="Times New Roman" w:hAnsi="Times New Roman" w:cs="Times New Roman"/>
                <w:i/>
              </w:rPr>
              <w:t>Serial port</w:t>
            </w:r>
            <w:r w:rsidRPr="00656E52">
              <w:rPr>
                <w:rFonts w:ascii="Times New Roman" w:hAnsi="Times New Roman" w:cs="Times New Roman"/>
                <w:i/>
              </w:rPr>
              <w:tab/>
              <w:t>RS232</w:t>
            </w:r>
          </w:p>
        </w:tc>
      </w:tr>
    </w:tbl>
    <w:p w:rsidR="00E773F8" w:rsidRDefault="00E773F8" w:rsidP="00E773F8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8"/>
        <w:gridCol w:w="3858"/>
      </w:tblGrid>
      <w:tr w:rsidR="00E773F8" w:rsidTr="002A0BDD">
        <w:tc>
          <w:tcPr>
            <w:tcW w:w="4788" w:type="dxa"/>
          </w:tcPr>
          <w:p w:rsidR="00E773F8" w:rsidRDefault="00E773F8" w:rsidP="002A0BDD">
            <w:pPr>
              <w:pStyle w:val="Heading1"/>
              <w:shd w:val="clear" w:color="auto" w:fill="FFFFFF"/>
              <w:spacing w:before="0"/>
              <w:outlineLvl w:val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APC 5000VA Rack Mount UPS Uninterruptible Power Supply, 230V Output, 4kW - Line Interactive</w:t>
            </w:r>
          </w:p>
          <w:p w:rsidR="00E773F8" w:rsidRPr="006E1A2C" w:rsidRDefault="00E773F8" w:rsidP="002A0BDD"/>
          <w:p w:rsidR="00E773F8" w:rsidRDefault="00E773F8" w:rsidP="002A0B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773F8" w:rsidRDefault="00E773F8" w:rsidP="002A0B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773F8" w:rsidRDefault="00E773F8" w:rsidP="002A0B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773F8" w:rsidRDefault="00E773F8" w:rsidP="002A0B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44A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 wp14:anchorId="69379DFB" wp14:editId="15B49DEC">
                  <wp:extent cx="3493827" cy="2606552"/>
                  <wp:effectExtent l="0" t="0" r="0" b="3810"/>
                  <wp:docPr id="5" name="Picture 5" descr="SUA5000RMI5U APC | APC 5000VA Rack Mount UPS Uninterruptible Power Supply, 230V  Output, 4kW - Line Interactive | 779-3759 | RS Compon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A5000RMI5U APC | APC 5000VA Rack Mount UPS Uninterruptible Power Supply, 230V  Output, 4kW - Line Interactive | 779-3759 | RS Compon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3991" cy="260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E773F8" w:rsidRPr="000C44A9" w:rsidRDefault="00E773F8" w:rsidP="002A0BD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C44A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APC 5000VA Rack Mount UPS Uninterruptible Power Supply, 230V Output, 4kW - Line Interactive</w:t>
            </w:r>
          </w:p>
          <w:p w:rsidR="00E773F8" w:rsidRPr="000C44A9" w:rsidRDefault="00E773F8" w:rsidP="002A0BD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C44A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Details;</w:t>
            </w:r>
          </w:p>
          <w:p w:rsidR="00E773F8" w:rsidRPr="000C44A9" w:rsidRDefault="00E773F8" w:rsidP="00E773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C44A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Alpha/numeric LCD display</w:t>
            </w:r>
          </w:p>
          <w:p w:rsidR="00E773F8" w:rsidRPr="000C44A9" w:rsidRDefault="00E773F8" w:rsidP="00E773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C44A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Smart Slot</w:t>
            </w:r>
          </w:p>
          <w:p w:rsidR="00E773F8" w:rsidRPr="000C44A9" w:rsidRDefault="00E773F8" w:rsidP="00E773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C44A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Cold-start capable</w:t>
            </w:r>
          </w:p>
          <w:p w:rsidR="00E773F8" w:rsidRPr="000C44A9" w:rsidRDefault="00E773F8" w:rsidP="00E773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C44A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Hot-swappable batteries</w:t>
            </w:r>
          </w:p>
          <w:p w:rsidR="00E773F8" w:rsidRPr="000C44A9" w:rsidRDefault="00E773F8" w:rsidP="00E773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C44A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Battery disconnect</w:t>
            </w:r>
          </w:p>
          <w:p w:rsidR="00E773F8" w:rsidRPr="000C44A9" w:rsidRDefault="00E773F8" w:rsidP="00E773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C44A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Automatic self-test</w:t>
            </w:r>
          </w:p>
          <w:p w:rsidR="00E773F8" w:rsidRPr="000C44A9" w:rsidRDefault="00E773F8" w:rsidP="00E773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C44A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Automatic restart of loads after UPS shutdown</w:t>
            </w:r>
          </w:p>
          <w:p w:rsidR="00E773F8" w:rsidRPr="000C44A9" w:rsidRDefault="00E773F8" w:rsidP="00E773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C44A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Audible alarms</w:t>
            </w:r>
          </w:p>
          <w:p w:rsidR="00E773F8" w:rsidRPr="000C44A9" w:rsidRDefault="00E773F8" w:rsidP="00E773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C44A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Nominal output voltage is 230V</w:t>
            </w:r>
          </w:p>
          <w:p w:rsidR="00E773F8" w:rsidRPr="000C44A9" w:rsidRDefault="00E773F8" w:rsidP="00E773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C44A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DB9, RS232, smart slot communications</w:t>
            </w:r>
          </w:p>
          <w:p w:rsidR="00E773F8" w:rsidRPr="000C44A9" w:rsidRDefault="00E773F8" w:rsidP="00E773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C44A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Network manageable</w:t>
            </w:r>
          </w:p>
          <w:p w:rsidR="00E773F8" w:rsidRPr="000C44A9" w:rsidRDefault="00E773F8" w:rsidP="00E773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44A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Rack/Tower convertible</w:t>
            </w:r>
          </w:p>
        </w:tc>
      </w:tr>
    </w:tbl>
    <w:p w:rsidR="00E773F8" w:rsidRPr="00656E52" w:rsidRDefault="00E773F8" w:rsidP="00E773F8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73F8" w:rsidRPr="00656E52" w:rsidRDefault="00E773F8" w:rsidP="00E773F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73F8" w:rsidRPr="00656E52" w:rsidRDefault="00E773F8" w:rsidP="00E773F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73F8" w:rsidRPr="00656E52" w:rsidRDefault="00E773F8" w:rsidP="00E773F8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73F8" w:rsidRPr="00656E52" w:rsidRDefault="00E773F8" w:rsidP="00E773F8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73F8" w:rsidRPr="00656E52" w:rsidRDefault="00E773F8" w:rsidP="00E773F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8097C" w:rsidRDefault="0038097C">
      <w:bookmarkStart w:id="0" w:name="_GoBack"/>
      <w:bookmarkEnd w:id="0"/>
    </w:p>
    <w:sectPr w:rsidR="00380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200"/>
    <w:multiLevelType w:val="hybridMultilevel"/>
    <w:tmpl w:val="0BE0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86015"/>
    <w:multiLevelType w:val="hybridMultilevel"/>
    <w:tmpl w:val="7C64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F8"/>
    <w:rsid w:val="0038097C"/>
    <w:rsid w:val="00E7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3F8"/>
  </w:style>
  <w:style w:type="paragraph" w:styleId="Heading1">
    <w:name w:val="heading 1"/>
    <w:basedOn w:val="Normal"/>
    <w:next w:val="Normal"/>
    <w:link w:val="Heading1Char"/>
    <w:uiPriority w:val="9"/>
    <w:qFormat/>
    <w:rsid w:val="00E77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73F8"/>
    <w:pPr>
      <w:ind w:left="720"/>
      <w:contextualSpacing/>
    </w:pPr>
  </w:style>
  <w:style w:type="table" w:styleId="TableGrid">
    <w:name w:val="Table Grid"/>
    <w:basedOn w:val="TableNormal"/>
    <w:uiPriority w:val="39"/>
    <w:rsid w:val="00E77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3F8"/>
  </w:style>
  <w:style w:type="paragraph" w:styleId="Heading1">
    <w:name w:val="heading 1"/>
    <w:basedOn w:val="Normal"/>
    <w:next w:val="Normal"/>
    <w:link w:val="Heading1Char"/>
    <w:uiPriority w:val="9"/>
    <w:qFormat/>
    <w:rsid w:val="00E77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73F8"/>
    <w:pPr>
      <w:ind w:left="720"/>
      <w:contextualSpacing/>
    </w:pPr>
  </w:style>
  <w:style w:type="table" w:styleId="TableGrid">
    <w:name w:val="Table Grid"/>
    <w:basedOn w:val="TableNormal"/>
    <w:uiPriority w:val="39"/>
    <w:rsid w:val="00E77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2020-12-19T09:55:00Z</dcterms:created>
  <dcterms:modified xsi:type="dcterms:W3CDTF">2020-12-19T09:59:00Z</dcterms:modified>
</cp:coreProperties>
</file>