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Name: </w:t>
      </w:r>
      <w:r>
        <w:rPr>
          <w:rFonts w:hint="default"/>
          <w:sz w:val="26"/>
          <w:szCs w:val="26"/>
          <w:lang w:val="en-US"/>
        </w:rPr>
        <w:t>Joseph M. Tanquilan</w:t>
      </w:r>
      <w:bookmarkStart w:id="0" w:name="_GoBack"/>
      <w:bookmarkEnd w:id="0"/>
    </w:p>
    <w:p>
      <w:pPr>
        <w:rPr>
          <w:sz w:val="26"/>
          <w:szCs w:val="26"/>
          <w:lang w:val="en-US"/>
        </w:rPr>
      </w:pPr>
    </w:p>
    <w:p>
      <w:p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Identify the underlined quantitative variables as </w:t>
      </w:r>
      <w:r>
        <w:rPr>
          <w:b/>
          <w:bCs/>
          <w:sz w:val="26"/>
          <w:szCs w:val="26"/>
          <w:lang w:val="en-US"/>
        </w:rPr>
        <w:t>discrete</w:t>
      </w:r>
      <w:r>
        <w:rPr>
          <w:sz w:val="26"/>
          <w:szCs w:val="26"/>
          <w:lang w:val="en-US"/>
        </w:rPr>
        <w:t xml:space="preserve"> or </w:t>
      </w:r>
      <w:r>
        <w:rPr>
          <w:b/>
          <w:bCs/>
          <w:sz w:val="26"/>
          <w:szCs w:val="26"/>
          <w:lang w:val="en-US"/>
        </w:rPr>
        <w:t>continuous</w:t>
      </w:r>
      <w:r>
        <w:rPr>
          <w:sz w:val="26"/>
          <w:szCs w:val="26"/>
          <w:lang w:val="en-US"/>
        </w:rPr>
        <w:t>. (5 points)</w:t>
      </w:r>
    </w:p>
    <w:p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u w:val="single"/>
          <w:lang w:val="en-US"/>
        </w:rPr>
        <w:t xml:space="preserve">Number of foreigners </w:t>
      </w:r>
      <w:r>
        <w:rPr>
          <w:sz w:val="26"/>
          <w:szCs w:val="26"/>
          <w:lang w:val="en-US"/>
        </w:rPr>
        <w:t>visiting to the Philippines every year.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______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discrete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___</w:t>
      </w:r>
    </w:p>
    <w:p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The boiling point of water is </w:t>
      </w:r>
      <w:r>
        <w:rPr>
          <w:sz w:val="26"/>
          <w:szCs w:val="26"/>
          <w:u w:val="single"/>
          <w:lang w:val="en-US"/>
        </w:rPr>
        <w:t>100</w:t>
      </w:r>
      <w:r>
        <w:rPr>
          <w:sz w:val="26"/>
          <w:szCs w:val="26"/>
          <w:u w:val="single"/>
          <w:vertAlign w:val="superscript"/>
          <w:lang w:val="en-US"/>
        </w:rPr>
        <w:t>0</w:t>
      </w:r>
      <w:r>
        <w:rPr>
          <w:sz w:val="26"/>
          <w:szCs w:val="26"/>
          <w:u w:val="single"/>
          <w:lang w:val="en-US"/>
        </w:rPr>
        <w:t>C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continuos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___________</w:t>
      </w:r>
    </w:p>
    <w:p>
      <w:pPr>
        <w:numPr>
          <w:ilvl w:val="0"/>
          <w:numId w:val="1"/>
        </w:numPr>
        <w:rPr>
          <w:sz w:val="26"/>
          <w:szCs w:val="26"/>
          <w:shd w:val="clear" w:color="auto" w:fill="C5E0B3" w:themeFill="accent6" w:themeFillTint="66"/>
          <w:lang w:val="en-US"/>
        </w:rPr>
      </w:pPr>
      <w:r>
        <w:rPr>
          <w:sz w:val="26"/>
          <w:szCs w:val="26"/>
          <w:u w:val="single"/>
          <w:lang w:val="en-US"/>
        </w:rPr>
        <w:t xml:space="preserve">Number of Job Applicants </w:t>
      </w:r>
      <w:r>
        <w:rPr>
          <w:sz w:val="26"/>
          <w:szCs w:val="26"/>
          <w:lang w:val="en-US"/>
        </w:rPr>
        <w:t xml:space="preserve">at Teleperformance Company.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discrete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____________</w:t>
      </w:r>
    </w:p>
    <w:p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u w:val="single"/>
          <w:lang w:val="en-US"/>
        </w:rPr>
        <w:t>weight</w:t>
      </w:r>
      <w:r>
        <w:rPr>
          <w:sz w:val="26"/>
          <w:szCs w:val="26"/>
          <w:lang w:val="en-US"/>
        </w:rPr>
        <w:t xml:space="preserve"> of Mary is 60kg.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continuos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_____________</w:t>
      </w:r>
    </w:p>
    <w:p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u w:val="single"/>
          <w:lang w:val="en-US"/>
        </w:rPr>
        <w:t xml:space="preserve">Average monthly income </w:t>
      </w:r>
      <w:r>
        <w:rPr>
          <w:sz w:val="26"/>
          <w:szCs w:val="26"/>
          <w:lang w:val="en-US"/>
        </w:rPr>
        <w:t xml:space="preserve">of families in Valencia City is Php 10,000.00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_____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discrete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_________</w:t>
      </w:r>
    </w:p>
    <w:p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Identify the appropriate method of collecting data (10 points)</w:t>
      </w:r>
    </w:p>
    <w:p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Probable causes of 2019-nCoV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: Registration Method</w:t>
      </w:r>
    </w:p>
    <w:p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Population growth of Metro Manila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 xml:space="preserve"> Registration Method</w:t>
      </w:r>
      <w:r>
        <w:rPr>
          <w:sz w:val="26"/>
          <w:szCs w:val="26"/>
          <w:shd w:val="clear" w:color="auto" w:fill="C5E0B3" w:themeFill="accent6" w:themeFillTint="66"/>
          <w:lang w:val="en-US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Reasons for killing a person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 xml:space="preserve"> Direct or interview method &amp; Questionnaire Method</w:t>
      </w:r>
    </w:p>
    <w:p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Attitude of students towards Statistics Course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Empirical observation method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_____________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6"/>
          <w:szCs w:val="26"/>
        </w:rPr>
        <w:t>New ways of rice production with greater yield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C5E0B3" w:themeFill="accent6" w:themeFillTint="66"/>
          <w:lang w:val="en-US"/>
        </w:rPr>
        <w:t>Answer: __</w:t>
      </w:r>
      <w:r>
        <w:rPr>
          <w:rFonts w:hint="default"/>
          <w:sz w:val="26"/>
          <w:szCs w:val="26"/>
          <w:shd w:val="clear" w:color="auto" w:fill="C5E0B3" w:themeFill="accent6" w:themeFillTint="66"/>
          <w:lang w:val="en-US"/>
        </w:rPr>
        <w:t>Experiments</w:t>
      </w:r>
      <w:r>
        <w:rPr>
          <w:sz w:val="26"/>
          <w:szCs w:val="26"/>
          <w:shd w:val="clear" w:color="auto" w:fill="C5E0B3" w:themeFill="accent6" w:themeFillTint="66"/>
          <w:lang w:val="en-US"/>
        </w:rPr>
        <w:t>________________</w:t>
      </w:r>
    </w:p>
    <w:sectPr>
      <w:pgSz w:w="12240" w:h="18720"/>
      <w:pgMar w:top="288" w:right="288" w:bottom="288" w:left="28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E5C36"/>
    <w:multiLevelType w:val="multilevel"/>
    <w:tmpl w:val="795E5C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7D39F8"/>
    <w:multiLevelType w:val="multilevel"/>
    <w:tmpl w:val="7B7D39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04"/>
    <w:rsid w:val="005E6EE7"/>
    <w:rsid w:val="0077341C"/>
    <w:rsid w:val="00843104"/>
    <w:rsid w:val="00AB20ED"/>
    <w:rsid w:val="00C5296E"/>
    <w:rsid w:val="00CC77BD"/>
    <w:rsid w:val="6F0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780</Characters>
  <Lines>6</Lines>
  <Paragraphs>1</Paragraphs>
  <TotalTime>126</TotalTime>
  <ScaleCrop>false</ScaleCrop>
  <LinksUpToDate>false</LinksUpToDate>
  <CharactersWithSpaces>915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2021-04-08T00:19:00Z</dcterms:created>
  <dc:creator>draems</dc:creator>
  <cp:lastModifiedBy>joseph tanquilan</cp:lastModifiedBy>
  <dcterms:modified xsi:type="dcterms:W3CDTF">2021-04-14T16:07:26Z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